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8F4BB" w14:textId="77777777" w:rsidR="001E1EE6" w:rsidRDefault="001E1EE6" w:rsidP="001E1EE6">
      <w:pPr>
        <w:shd w:val="clear" w:color="auto" w:fill="FFFFFF"/>
        <w:spacing w:after="0" w:line="240" w:lineRule="auto"/>
        <w:rPr>
          <w:rFonts w:ascii="Arial" w:eastAsia="Times New Roman" w:hAnsi="Arial" w:cs="Arial"/>
          <w:b/>
          <w:bCs/>
          <w:color w:val="222222"/>
          <w:sz w:val="24"/>
          <w:szCs w:val="24"/>
          <w:lang w:bidi="my-MM"/>
        </w:rPr>
      </w:pPr>
    </w:p>
    <w:p w14:paraId="09E0DABE" w14:textId="77777777" w:rsidR="001E1EE6" w:rsidRDefault="001E1EE6" w:rsidP="001E1EE6">
      <w:pPr>
        <w:shd w:val="clear" w:color="auto" w:fill="FFFFFF"/>
        <w:spacing w:after="0" w:line="240" w:lineRule="auto"/>
        <w:rPr>
          <w:rFonts w:ascii="Arial" w:eastAsia="Times New Roman" w:hAnsi="Arial" w:cs="Arial"/>
          <w:b/>
          <w:bCs/>
          <w:color w:val="222222"/>
          <w:sz w:val="24"/>
          <w:szCs w:val="24"/>
          <w:lang w:bidi="my-MM"/>
        </w:rPr>
      </w:pPr>
    </w:p>
    <w:p w14:paraId="66EEAE68" w14:textId="1371A558" w:rsidR="001E1EE6" w:rsidRPr="001E1EE6" w:rsidRDefault="001E1EE6" w:rsidP="001E1EE6">
      <w:pPr>
        <w:shd w:val="clear" w:color="auto" w:fill="FFFFFF"/>
        <w:spacing w:after="0" w:line="240" w:lineRule="auto"/>
        <w:rPr>
          <w:rFonts w:ascii="Arial" w:eastAsia="Times New Roman" w:hAnsi="Arial" w:cs="Arial"/>
          <w:b/>
          <w:bCs/>
          <w:lang w:val="tr-TR" w:bidi="my-MM"/>
        </w:rPr>
      </w:pPr>
      <w:r w:rsidRPr="001E1EE6">
        <w:rPr>
          <w:rFonts w:ascii="Arial" w:eastAsia="Times New Roman" w:hAnsi="Arial" w:cs="Arial"/>
          <w:b/>
          <w:bCs/>
          <w:lang w:val="tr-TR" w:bidi="my-MM"/>
        </w:rPr>
        <w:t xml:space="preserve">W20 – Kadın 20 </w:t>
      </w:r>
      <w:r w:rsidRPr="001E1EE6">
        <w:rPr>
          <w:rFonts w:ascii="Arial" w:eastAsia="Times New Roman" w:hAnsi="Arial" w:cs="Arial"/>
          <w:b/>
          <w:bCs/>
          <w:lang w:val="tr-TR" w:bidi="my-MM"/>
        </w:rPr>
        <w:t>–</w:t>
      </w:r>
      <w:r w:rsidRPr="001E1EE6">
        <w:rPr>
          <w:rFonts w:ascii="Arial" w:eastAsia="Times New Roman" w:hAnsi="Arial" w:cs="Arial"/>
          <w:b/>
          <w:bCs/>
          <w:lang w:val="tr-TR" w:bidi="my-MM"/>
        </w:rPr>
        <w:t xml:space="preserve"> 2019 Tokyo Tebliği</w:t>
      </w:r>
    </w:p>
    <w:p w14:paraId="3F8C32C3" w14:textId="77777777" w:rsidR="001E1EE6" w:rsidRPr="001E1EE6" w:rsidRDefault="001E1EE6" w:rsidP="001E1EE6">
      <w:pPr>
        <w:shd w:val="clear" w:color="auto" w:fill="FFFFFF"/>
        <w:spacing w:after="0" w:line="240" w:lineRule="auto"/>
        <w:rPr>
          <w:rFonts w:ascii="Arial" w:eastAsia="Times New Roman" w:hAnsi="Arial" w:cs="Arial"/>
          <w:lang w:val="tr-TR" w:bidi="my-MM"/>
        </w:rPr>
      </w:pPr>
    </w:p>
    <w:p w14:paraId="7F691616" w14:textId="62C7FBE7" w:rsid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t>Women20 (W20)</w:t>
      </w:r>
      <w:r>
        <w:rPr>
          <w:rFonts w:ascii="Arial" w:eastAsia="Times New Roman" w:hAnsi="Arial" w:cs="Arial"/>
          <w:lang w:val="tr-TR" w:bidi="my-MM"/>
        </w:rPr>
        <w:t xml:space="preserve"> -Kadın 20 </w:t>
      </w:r>
      <w:r w:rsidRPr="001E1EE6">
        <w:rPr>
          <w:rFonts w:ascii="Arial" w:eastAsia="Times New Roman" w:hAnsi="Arial" w:cs="Arial"/>
          <w:lang w:val="tr-TR" w:bidi="my-MM"/>
        </w:rPr>
        <w:t>ağının temsilcileri olarak, bizler, Buenos Aires G20 Liderleri Deklarasyonu'ndaki “toplumsal cinsiyet eşitliğinin ekonomik büyüme ve adil ve sürdürülebilir kalkınma için çok önemli olduğu” açıklamasını tam manasıyla destekliyoruz. Sürdürülebilir Kalkınma Hedeflerine ulaşmak için gereken toplumsal cinsiyet açığını kapatmak üzerinde kadın ve erkeğin ortak çalışma yapması gerektiğini vurgularız.</w:t>
      </w:r>
    </w:p>
    <w:p w14:paraId="2D17BF39" w14:textId="77777777" w:rsidR="001E1EE6" w:rsidRPr="001E1EE6" w:rsidRDefault="001E1EE6" w:rsidP="001E1EE6">
      <w:pPr>
        <w:shd w:val="clear" w:color="auto" w:fill="FFFFFF"/>
        <w:spacing w:after="0" w:line="240" w:lineRule="auto"/>
        <w:rPr>
          <w:rFonts w:ascii="Arial" w:eastAsia="Times New Roman" w:hAnsi="Arial" w:cs="Arial"/>
          <w:lang w:val="tr-TR" w:bidi="my-MM"/>
        </w:rPr>
      </w:pPr>
    </w:p>
    <w:p w14:paraId="7D8137D5" w14:textId="030FB7E4" w:rsid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t xml:space="preserve">Japonya’nın G20’nin başkanlığı sırasında, W20, toplumun tüm kesimleri üzerindeki kritik etkilerinden dolayı hiçbir kadının geride kalmamasını sağlamak amacıyla, yapay </w:t>
      </w:r>
      <w:proofErr w:type="gramStart"/>
      <w:r w:rsidRPr="001E1EE6">
        <w:rPr>
          <w:rFonts w:ascii="Arial" w:eastAsia="Times New Roman" w:hAnsi="Arial" w:cs="Arial"/>
          <w:lang w:val="tr-TR" w:bidi="my-MM"/>
        </w:rPr>
        <w:t>zeka</w:t>
      </w:r>
      <w:proofErr w:type="gramEnd"/>
      <w:r w:rsidRPr="001E1EE6">
        <w:rPr>
          <w:rFonts w:ascii="Arial" w:eastAsia="Times New Roman" w:hAnsi="Arial" w:cs="Arial"/>
          <w:lang w:val="tr-TR" w:bidi="my-MM"/>
        </w:rPr>
        <w:t xml:space="preserve"> (AI) dahil, tüm yeni teknolojilerin kapsayıcı ve sorumlu kullanılmasının sağlanmasına özel önem veriyoruz.</w:t>
      </w:r>
    </w:p>
    <w:p w14:paraId="0D0E5290" w14:textId="77777777" w:rsidR="001E1EE6" w:rsidRPr="001E1EE6" w:rsidRDefault="001E1EE6" w:rsidP="001E1EE6">
      <w:pPr>
        <w:shd w:val="clear" w:color="auto" w:fill="FFFFFF"/>
        <w:spacing w:after="0" w:line="240" w:lineRule="auto"/>
        <w:rPr>
          <w:rFonts w:ascii="Arial" w:eastAsia="Times New Roman" w:hAnsi="Arial" w:cs="Arial"/>
          <w:lang w:val="tr-TR" w:bidi="my-MM"/>
        </w:rPr>
      </w:pPr>
    </w:p>
    <w:p w14:paraId="6147F1AB" w14:textId="798222A5"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t>G20 liderlerini aşağıdaki tavsiyelere uymaya davet ediyoruz:</w:t>
      </w:r>
    </w:p>
    <w:p w14:paraId="200F20BD" w14:textId="77777777" w:rsidR="001E1EE6" w:rsidRPr="001E1EE6" w:rsidRDefault="001E1EE6" w:rsidP="001E1EE6">
      <w:pPr>
        <w:shd w:val="clear" w:color="auto" w:fill="FFFFFF"/>
        <w:spacing w:after="0" w:line="240" w:lineRule="auto"/>
        <w:rPr>
          <w:rFonts w:ascii="Arial" w:eastAsia="Times New Roman" w:hAnsi="Arial" w:cs="Arial"/>
          <w:lang w:val="tr-TR" w:bidi="my-MM"/>
        </w:rPr>
      </w:pPr>
    </w:p>
    <w:p w14:paraId="7F67B08C"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b/>
          <w:bCs/>
          <w:lang w:val="tr-TR" w:bidi="my-MM"/>
        </w:rPr>
        <w:t>1. İş ve Çalışma Bakanlarından, 2014 Brisbane’de işgücüne katılımdaki cinsiyet farkını 2025’e kadar yüzde 25 oranında azaltma taahhüdüne ilişkin gelişmeleri sergileyen bir orta vade raporu sunmalarını isteyin.</w:t>
      </w:r>
    </w:p>
    <w:p w14:paraId="47ECEC69"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r>
      <w:r w:rsidRPr="001E1EE6">
        <w:rPr>
          <w:rFonts w:ascii="Arial" w:eastAsia="Times New Roman" w:hAnsi="Arial" w:cs="Arial"/>
          <w:b/>
          <w:bCs/>
          <w:lang w:val="tr-TR" w:bidi="my-MM"/>
        </w:rPr>
        <w:t>2. İşgücü piyasasındaki sistemik yasal ve sosyal engelleri kaldırın ve cinsiyet eşitliğini sağlamak konusunda çözümler sunun.</w:t>
      </w:r>
    </w:p>
    <w:p w14:paraId="6736543B" w14:textId="0C116D66"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 İstihdam uygulamalarının tüm alanlarında, özellikle, gelirler, ücretler, emekli aylıkları ve diğer kazançlar gibi alanlarda</w:t>
      </w:r>
      <w:r>
        <w:rPr>
          <w:rFonts w:ascii="Arial" w:eastAsia="Times New Roman" w:hAnsi="Arial" w:cs="Arial"/>
          <w:lang w:val="tr-TR" w:bidi="my-MM"/>
        </w:rPr>
        <w:t xml:space="preserve"> </w:t>
      </w:r>
      <w:r w:rsidRPr="001E1EE6">
        <w:rPr>
          <w:rFonts w:ascii="Arial" w:eastAsia="Times New Roman" w:hAnsi="Arial" w:cs="Arial"/>
          <w:lang w:val="tr-TR" w:bidi="my-MM"/>
        </w:rPr>
        <w:t>cinsiyet eşitliğini sağlamak ve farkı kapatmak üzere,</w:t>
      </w:r>
      <w:r>
        <w:rPr>
          <w:rFonts w:ascii="Arial" w:eastAsia="Times New Roman" w:hAnsi="Arial" w:cs="Arial"/>
          <w:lang w:val="tr-TR" w:bidi="my-MM"/>
        </w:rPr>
        <w:t xml:space="preserve"> </w:t>
      </w:r>
      <w:r w:rsidRPr="001E1EE6">
        <w:rPr>
          <w:rFonts w:ascii="Arial" w:eastAsia="Times New Roman" w:hAnsi="Arial" w:cs="Arial"/>
          <w:lang w:val="tr-TR" w:bidi="my-MM"/>
        </w:rPr>
        <w:t>Sürdürebilir Kalkınma Hedefleriyle uyumlu olarak,</w:t>
      </w:r>
      <w:r>
        <w:rPr>
          <w:rFonts w:ascii="Arial" w:eastAsia="Times New Roman" w:hAnsi="Arial" w:cs="Arial"/>
          <w:lang w:val="tr-TR" w:bidi="my-MM"/>
        </w:rPr>
        <w:t xml:space="preserve"> </w:t>
      </w:r>
      <w:r w:rsidRPr="001E1EE6">
        <w:rPr>
          <w:rFonts w:ascii="Arial" w:eastAsia="Times New Roman" w:hAnsi="Arial" w:cs="Arial"/>
          <w:lang w:val="tr-TR" w:bidi="my-MM"/>
        </w:rPr>
        <w:t>yasal önlemler alın.</w:t>
      </w:r>
    </w:p>
    <w:p w14:paraId="2A4A3E57" w14:textId="5DCBC131"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 Kamu fonlarından çocuk ve yaşlı bakımı için kaliteli, erişilebilir ve uygun fiyatlı bakım altyapısına yatırım yapın ve</w:t>
      </w:r>
      <w:r>
        <w:rPr>
          <w:rFonts w:ascii="Arial" w:eastAsia="Times New Roman" w:hAnsi="Arial" w:cs="Arial"/>
          <w:lang w:val="tr-TR" w:bidi="my-MM"/>
        </w:rPr>
        <w:t xml:space="preserve"> </w:t>
      </w:r>
      <w:r w:rsidRPr="001E1EE6">
        <w:rPr>
          <w:rFonts w:ascii="Arial" w:eastAsia="Times New Roman" w:hAnsi="Arial" w:cs="Arial"/>
          <w:lang w:val="tr-TR" w:bidi="my-MM"/>
        </w:rPr>
        <w:t>zorunlu ücretli ebeveyn iznini</w:t>
      </w:r>
      <w:r>
        <w:rPr>
          <w:rFonts w:ascii="Arial" w:eastAsia="Times New Roman" w:hAnsi="Arial" w:cs="Arial"/>
          <w:lang w:val="tr-TR" w:bidi="my-MM"/>
        </w:rPr>
        <w:t xml:space="preserve"> </w:t>
      </w:r>
      <w:r w:rsidRPr="001E1EE6">
        <w:rPr>
          <w:rFonts w:ascii="Arial" w:eastAsia="Times New Roman" w:hAnsi="Arial" w:cs="Arial"/>
          <w:lang w:val="tr-TR" w:bidi="my-MM"/>
        </w:rPr>
        <w:t>ortak sorumluluk almayı teşvik amacıyla belirleyin.</w:t>
      </w:r>
    </w:p>
    <w:p w14:paraId="7D466073"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 Kamu ve özel sektördeki işverenleri kanıta dayalı politikalar uygulamak ve toplumsal cinsiyet eşitliğine ilişkin ilerlemeyi duyurmak için teşvik etmek suretiyle saygın ve kaliteli işlerde ve liderlik pozisyonlarında daha fazla kadının yer almasına yol açın.</w:t>
      </w:r>
    </w:p>
    <w:p w14:paraId="0FEF1B9C"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r>
      <w:r w:rsidRPr="001E1EE6">
        <w:rPr>
          <w:rFonts w:ascii="Arial" w:eastAsia="Times New Roman" w:hAnsi="Arial" w:cs="Arial"/>
          <w:b/>
          <w:bCs/>
          <w:lang w:val="tr-TR" w:bidi="my-MM"/>
        </w:rPr>
        <w:t>3. Dijital cinsiyet farkını kapatın ve kadınların dijital haklarını kullanmalarını sağlayın.</w:t>
      </w:r>
    </w:p>
    <w:p w14:paraId="6302DEA6" w14:textId="501A62AB"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Etik değerleri de dikkate alınarak, cinsiyet ayrımcılığı artışını önlemek amacıyla dijital teknolojiler ve yapay zekada (AI) taraflı veri setleri, modelleri ve algoritmalarının belirlenmesinde kadınların tasarım ve geliştirmelerine eşit katılımı teşvik etmek için acil önlemler alın.</w:t>
      </w:r>
    </w:p>
    <w:p w14:paraId="0024823E" w14:textId="77777777" w:rsidR="001E1EE6" w:rsidRPr="001E1EE6" w:rsidRDefault="001E1EE6" w:rsidP="001E1EE6">
      <w:pPr>
        <w:shd w:val="clear" w:color="auto" w:fill="FFFFFF"/>
        <w:spacing w:after="0" w:line="240" w:lineRule="auto"/>
        <w:rPr>
          <w:rFonts w:ascii="Arial" w:eastAsia="Times New Roman" w:hAnsi="Arial" w:cs="Arial"/>
          <w:lang w:val="tr-TR" w:bidi="my-MM"/>
        </w:rPr>
      </w:pPr>
    </w:p>
    <w:p w14:paraId="13A52246" w14:textId="02FF1255"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t>• Her yaştaki kız ve kadınların Bilim, Teknoloji, Mühendislik, Sanat ve</w:t>
      </w:r>
      <w:r>
        <w:rPr>
          <w:rFonts w:ascii="Arial" w:eastAsia="Times New Roman" w:hAnsi="Arial" w:cs="Arial"/>
          <w:lang w:val="tr-TR" w:bidi="my-MM"/>
        </w:rPr>
        <w:t xml:space="preserve"> </w:t>
      </w:r>
      <w:r w:rsidRPr="001E1EE6">
        <w:rPr>
          <w:rFonts w:ascii="Arial" w:eastAsia="Times New Roman" w:hAnsi="Arial" w:cs="Arial"/>
          <w:lang w:val="tr-TR" w:bidi="my-MM"/>
        </w:rPr>
        <w:t>Matematik (STEAM) eğitimine ulaşmasını arttırın.</w:t>
      </w:r>
    </w:p>
    <w:p w14:paraId="41208F2E" w14:textId="77777777" w:rsidR="001E1EE6" w:rsidRPr="001E1EE6" w:rsidRDefault="001E1EE6" w:rsidP="001E1EE6">
      <w:pPr>
        <w:shd w:val="clear" w:color="auto" w:fill="FFFFFF"/>
        <w:spacing w:after="240" w:line="240" w:lineRule="auto"/>
        <w:rPr>
          <w:rFonts w:ascii="Arial" w:eastAsia="Times New Roman" w:hAnsi="Arial" w:cs="Arial"/>
          <w:lang w:val="tr-TR" w:bidi="my-MM"/>
        </w:rPr>
      </w:pPr>
      <w:r w:rsidRPr="001E1EE6">
        <w:rPr>
          <w:rFonts w:ascii="Arial" w:eastAsia="Times New Roman" w:hAnsi="Arial" w:cs="Arial"/>
          <w:lang w:val="tr-TR" w:bidi="my-MM"/>
        </w:rPr>
        <w:br/>
        <w:t>• Kentsel ve kırsal kesimdeki kadınlara ekonomik, güvenilir ve güvenli internet ve mobil hizmetler sağlayın.</w:t>
      </w:r>
    </w:p>
    <w:p w14:paraId="19219EF4"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b/>
          <w:bCs/>
          <w:lang w:val="tr-TR" w:bidi="my-MM"/>
        </w:rPr>
        <w:t>4. Finansal katılımı sağlayın, kadınların girişimciliğini teşvik edin ve yatırım ve pazarlara erişimini hızlandırın.</w:t>
      </w:r>
    </w:p>
    <w:p w14:paraId="39DBA805" w14:textId="29FF03E1"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Kadınların ekonomik kaynaklara ulaşımda eşit haklara sahip olmalarını ve toprak ve diğer mülkiyet ile finansal hizmetler ve doğal kaynaklar üzerindeki mülkiyete ve kontrollere erişimlerini sağlayın.</w:t>
      </w:r>
    </w:p>
    <w:p w14:paraId="3AC99631" w14:textId="5D0A49B5"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lastRenderedPageBreak/>
        <w:br/>
        <w:t>•</w:t>
      </w:r>
      <w:r>
        <w:rPr>
          <w:rFonts w:ascii="Arial" w:eastAsia="Times New Roman" w:hAnsi="Arial" w:cs="Arial"/>
          <w:lang w:val="tr-TR" w:bidi="my-MM"/>
        </w:rPr>
        <w:t xml:space="preserve"> </w:t>
      </w:r>
      <w:r w:rsidRPr="001E1EE6">
        <w:rPr>
          <w:rFonts w:ascii="Arial" w:eastAsia="Times New Roman" w:hAnsi="Arial" w:cs="Arial"/>
          <w:lang w:val="tr-TR" w:bidi="my-MM"/>
        </w:rPr>
        <w:t>E-ticaret de dahil olmak üzere, kadın işletmelerin ticari, finansal ve dijital kapasitelerini güçlendirmek için bir politika çerçevesi ve eylem planı geliştirin.</w:t>
      </w:r>
    </w:p>
    <w:p w14:paraId="6293AF7D" w14:textId="5BE0889C"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sidR="0038374C">
        <w:rPr>
          <w:rFonts w:ascii="Arial" w:eastAsia="Times New Roman" w:hAnsi="Arial" w:cs="Arial"/>
          <w:lang w:val="tr-TR" w:bidi="my-MM"/>
        </w:rPr>
        <w:t xml:space="preserve"> </w:t>
      </w:r>
      <w:r w:rsidRPr="001E1EE6">
        <w:rPr>
          <w:rFonts w:ascii="Arial" w:eastAsia="Times New Roman" w:hAnsi="Arial" w:cs="Arial"/>
          <w:lang w:val="tr-TR" w:bidi="my-MM"/>
        </w:rPr>
        <w:t>Ulusal koşulları göz önünde bulundurarak</w:t>
      </w:r>
      <w:r w:rsidRPr="001E1EE6">
        <w:rPr>
          <w:rFonts w:ascii="Arial" w:eastAsia="Times New Roman" w:hAnsi="Arial" w:cs="Arial"/>
          <w:vertAlign w:val="superscript"/>
          <w:lang w:val="tr-TR" w:bidi="my-MM"/>
        </w:rPr>
        <w:t>1</w:t>
      </w:r>
      <w:r w:rsidRPr="001E1EE6">
        <w:rPr>
          <w:rFonts w:ascii="Arial" w:eastAsia="Times New Roman" w:hAnsi="Arial" w:cs="Arial"/>
          <w:lang w:val="tr-TR" w:bidi="my-MM"/>
        </w:rPr>
        <w:t>, ihale edilen</w:t>
      </w:r>
      <w:r w:rsidR="0038374C">
        <w:rPr>
          <w:rFonts w:ascii="Arial" w:eastAsia="Times New Roman" w:hAnsi="Arial" w:cs="Arial"/>
          <w:lang w:val="tr-TR" w:bidi="my-MM"/>
        </w:rPr>
        <w:t xml:space="preserve"> </w:t>
      </w:r>
      <w:r w:rsidRPr="001E1EE6">
        <w:rPr>
          <w:rFonts w:ascii="Arial" w:eastAsia="Times New Roman" w:hAnsi="Arial" w:cs="Arial"/>
          <w:lang w:val="tr-TR" w:bidi="my-MM"/>
        </w:rPr>
        <w:t>kamu alım sözleşmelerinde</w:t>
      </w:r>
      <w:r w:rsidR="0038374C">
        <w:rPr>
          <w:rFonts w:ascii="Arial" w:eastAsia="Times New Roman" w:hAnsi="Arial" w:cs="Arial"/>
          <w:lang w:val="tr-TR" w:bidi="my-MM"/>
        </w:rPr>
        <w:t xml:space="preserve"> </w:t>
      </w:r>
      <w:r w:rsidRPr="001E1EE6">
        <w:rPr>
          <w:rFonts w:ascii="Arial" w:eastAsia="Times New Roman" w:hAnsi="Arial" w:cs="Arial"/>
          <w:lang w:val="tr-TR" w:bidi="my-MM"/>
        </w:rPr>
        <w:t>kadınlara ait ve kadınlar tarafından yönetilen işletmelerin paylarını en az yüzde 10 artırmayı sağlayan koşullar oluşturun.</w:t>
      </w:r>
    </w:p>
    <w:p w14:paraId="56C03882" w14:textId="38EE5DDF" w:rsidR="001E1EE6" w:rsidRPr="001E1EE6" w:rsidRDefault="001E1EE6" w:rsidP="001E1EE6">
      <w:pPr>
        <w:shd w:val="clear" w:color="auto" w:fill="FFFFFF"/>
        <w:spacing w:after="240" w:line="240" w:lineRule="auto"/>
        <w:rPr>
          <w:rFonts w:ascii="Arial" w:eastAsia="Times New Roman" w:hAnsi="Arial" w:cs="Arial"/>
          <w:lang w:val="tr-TR" w:bidi="my-MM"/>
        </w:rPr>
      </w:pPr>
      <w:r w:rsidRPr="001E1EE6">
        <w:rPr>
          <w:rFonts w:ascii="Arial" w:eastAsia="Times New Roman" w:hAnsi="Arial" w:cs="Arial"/>
          <w:lang w:val="tr-TR" w:bidi="my-MM"/>
        </w:rPr>
        <w:br/>
        <w:t>•</w:t>
      </w:r>
      <w:r w:rsidR="0038374C">
        <w:rPr>
          <w:rFonts w:ascii="Arial" w:eastAsia="Times New Roman" w:hAnsi="Arial" w:cs="Arial"/>
          <w:lang w:val="tr-TR" w:bidi="my-MM"/>
        </w:rPr>
        <w:t xml:space="preserve"> </w:t>
      </w:r>
      <w:r w:rsidRPr="001E1EE6">
        <w:rPr>
          <w:rFonts w:ascii="Arial" w:eastAsia="Times New Roman" w:hAnsi="Arial" w:cs="Arial"/>
          <w:lang w:val="tr-TR" w:bidi="my-MM"/>
        </w:rPr>
        <w:t xml:space="preserve">Cinsiyet faktörlerini </w:t>
      </w:r>
      <w:proofErr w:type="spellStart"/>
      <w:r w:rsidRPr="001E1EE6">
        <w:rPr>
          <w:rFonts w:ascii="Arial" w:eastAsia="Times New Roman" w:hAnsi="Arial" w:cs="Arial"/>
          <w:lang w:val="tr-TR" w:bidi="my-MM"/>
        </w:rPr>
        <w:t>proaktif</w:t>
      </w:r>
      <w:proofErr w:type="spellEnd"/>
      <w:r w:rsidRPr="001E1EE6">
        <w:rPr>
          <w:rFonts w:ascii="Arial" w:eastAsia="Times New Roman" w:hAnsi="Arial" w:cs="Arial"/>
          <w:lang w:val="tr-TR" w:bidi="my-MM"/>
        </w:rPr>
        <w:t xml:space="preserve"> olarak yatırım analizine ve karar almaya dahil etmek amacıyla yatırımcıları teşvik edin.</w:t>
      </w:r>
    </w:p>
    <w:p w14:paraId="2744B4DC"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b/>
          <w:bCs/>
          <w:lang w:val="tr-TR" w:bidi="my-MM"/>
        </w:rPr>
        <w:t>5. Cinsiyetçi stereotipleri ve bilinçsiz önyargıları ortadan kaldırmak amacıyla yaşam boyu öğrenmeyi ve okullarda ve iş yerlerinde cinsiyet eşitliği konusunda eğitimi teşvik edin.</w:t>
      </w:r>
    </w:p>
    <w:p w14:paraId="11DB2967"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r>
      <w:r w:rsidRPr="001E1EE6">
        <w:rPr>
          <w:rFonts w:ascii="Arial" w:eastAsia="Times New Roman" w:hAnsi="Arial" w:cs="Arial"/>
          <w:b/>
          <w:bCs/>
          <w:lang w:val="tr-TR" w:bidi="my-MM"/>
        </w:rPr>
        <w:t>6. Sosyal medya dahil, kamusal ve özel alanlarda kadın ve kızlara yönelik her türlü şiddete son verin.</w:t>
      </w:r>
    </w:p>
    <w:p w14:paraId="1FD000DA" w14:textId="063520C3"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Etkili yasal çerçeveler oluşturmak, adalete erişimin sağlanması ve her alanda kadın ve kıza yönelik her türlü şiddete son vermek amacıyla yasa uygulamalarını güçlendirin.</w:t>
      </w:r>
    </w:p>
    <w:p w14:paraId="09BD7A06" w14:textId="60A9FD20"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İş dünyasında şiddetin ve tacizin ortadan kaldırılmasına ilişkin ILO'nun önerilen sözleşmesinin ve tavsiyesinin kabul edilmesinin</w:t>
      </w:r>
      <w:r>
        <w:rPr>
          <w:rFonts w:ascii="Arial" w:eastAsia="Times New Roman" w:hAnsi="Arial" w:cs="Arial"/>
          <w:lang w:val="tr-TR" w:bidi="my-MM"/>
        </w:rPr>
        <w:t xml:space="preserve"> </w:t>
      </w:r>
      <w:r w:rsidRPr="001E1EE6">
        <w:rPr>
          <w:rFonts w:ascii="Arial" w:eastAsia="Times New Roman" w:hAnsi="Arial" w:cs="Arial"/>
          <w:lang w:val="tr-TR" w:bidi="my-MM"/>
        </w:rPr>
        <w:t>yanı sıra kadına yönelik şiddetle ilgili uluslararası sözleşmeleri de onaylanmasını sağlayın.</w:t>
      </w:r>
    </w:p>
    <w:p w14:paraId="44FEEEF4" w14:textId="77777777" w:rsidR="001E1EE6" w:rsidRP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r>
      <w:r w:rsidRPr="001E1EE6">
        <w:rPr>
          <w:rFonts w:ascii="Arial" w:eastAsia="Times New Roman" w:hAnsi="Arial" w:cs="Arial"/>
          <w:b/>
          <w:bCs/>
          <w:lang w:val="tr-TR" w:bidi="my-MM"/>
        </w:rPr>
        <w:t>7. Cinsiyet eşitliğini sağlamak için etkili ve şeffaf yönetim ve hesap verebilirlik mekanizmaları oluşturmak.</w:t>
      </w:r>
    </w:p>
    <w:p w14:paraId="0321D804" w14:textId="75BE56DD" w:rsidR="001E1EE6" w:rsidRDefault="001E1EE6" w:rsidP="001E1EE6">
      <w:pPr>
        <w:shd w:val="clear" w:color="auto" w:fill="FFFFFF"/>
        <w:spacing w:after="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G20'nin cinsiyet eşitliği konusundaki taahhütlerinin, uluslararası kuruluşlarla, ilgili ulusal ortaklarla ve W20 ile birlikte uygulanmasını izlemek için mekanizmalar geliştirilmesi ve düzenli aralıklarla ilerlemenin rapor edilmesini sağlayın.</w:t>
      </w:r>
    </w:p>
    <w:p w14:paraId="3BA177B8" w14:textId="2B9415B8" w:rsidR="001E1EE6" w:rsidRDefault="001E1EE6" w:rsidP="001E1EE6">
      <w:pPr>
        <w:shd w:val="clear" w:color="auto" w:fill="FFFFFF"/>
        <w:spacing w:after="240" w:line="240" w:lineRule="auto"/>
        <w:rPr>
          <w:rFonts w:ascii="Arial" w:eastAsia="Times New Roman" w:hAnsi="Arial" w:cs="Arial"/>
          <w:lang w:val="tr-TR" w:bidi="my-MM"/>
        </w:rPr>
      </w:pPr>
      <w:r w:rsidRPr="001E1EE6">
        <w:rPr>
          <w:rFonts w:ascii="Arial" w:eastAsia="Times New Roman" w:hAnsi="Arial" w:cs="Arial"/>
          <w:lang w:val="tr-TR" w:bidi="my-MM"/>
        </w:rPr>
        <w:br/>
        <w:t>•</w:t>
      </w:r>
      <w:r>
        <w:rPr>
          <w:rFonts w:ascii="Arial" w:eastAsia="Times New Roman" w:hAnsi="Arial" w:cs="Arial"/>
          <w:lang w:val="tr-TR" w:bidi="my-MM"/>
        </w:rPr>
        <w:t xml:space="preserve"> </w:t>
      </w:r>
      <w:r w:rsidRPr="001E1EE6">
        <w:rPr>
          <w:rFonts w:ascii="Arial" w:eastAsia="Times New Roman" w:hAnsi="Arial" w:cs="Arial"/>
          <w:lang w:val="tr-TR" w:bidi="my-MM"/>
        </w:rPr>
        <w:t>2030 yılına kadar liderlikteki cinsiyet paritesine ve kamu ve özel sektördeki her türlü karar verme düzeyine ulaşmak için G20'deki ilerlemeyi ortak olarak gözden geçirin.</w:t>
      </w:r>
      <w:r w:rsidR="0038374C" w:rsidRPr="0038374C">
        <w:rPr>
          <w:rFonts w:ascii="Arial" w:eastAsia="Times New Roman" w:hAnsi="Arial" w:cs="Arial"/>
          <w:lang w:val="tr-TR" w:bidi="my-MM"/>
        </w:rPr>
        <w:t xml:space="preserve"> </w:t>
      </w:r>
      <w:r w:rsidR="0038374C" w:rsidRPr="001E1EE6">
        <w:rPr>
          <w:rFonts w:ascii="Arial" w:eastAsia="Times New Roman" w:hAnsi="Arial" w:cs="Arial"/>
          <w:lang w:val="tr-TR" w:bidi="my-MM"/>
        </w:rPr>
        <w:br/>
      </w:r>
      <w:r w:rsidR="0038374C" w:rsidRPr="001E1EE6">
        <w:rPr>
          <w:rFonts w:ascii="Arial" w:eastAsia="Times New Roman" w:hAnsi="Arial" w:cs="Arial"/>
          <w:lang w:val="tr-TR" w:bidi="my-MM"/>
        </w:rPr>
        <w:br/>
      </w:r>
      <w:r w:rsidRPr="001E1EE6">
        <w:rPr>
          <w:rFonts w:ascii="Arial" w:eastAsia="Times New Roman" w:hAnsi="Arial" w:cs="Arial"/>
          <w:lang w:val="tr-TR" w:bidi="my-MM"/>
        </w:rPr>
        <w:t>•</w:t>
      </w:r>
      <w:r w:rsidR="0038374C">
        <w:rPr>
          <w:rFonts w:ascii="Arial" w:eastAsia="Times New Roman" w:hAnsi="Arial" w:cs="Arial"/>
          <w:lang w:val="tr-TR" w:bidi="my-MM"/>
        </w:rPr>
        <w:t xml:space="preserve"> </w:t>
      </w:r>
      <w:r w:rsidRPr="001E1EE6">
        <w:rPr>
          <w:rFonts w:ascii="Arial" w:eastAsia="Times New Roman" w:hAnsi="Arial" w:cs="Arial"/>
          <w:lang w:val="tr-TR" w:bidi="my-MM"/>
        </w:rPr>
        <w:t>Cinsiyete etki değerlendirmelerinin mevzuat, standartlar ve politikalar üzerinde yapılmasını sağlamak için ulusal cinsiyet makinelerinin görev ve kapasitelerinin güçlendirilmesi.</w:t>
      </w:r>
      <w:r w:rsidRPr="001E1EE6">
        <w:rPr>
          <w:rFonts w:ascii="Arial" w:eastAsia="Times New Roman" w:hAnsi="Arial" w:cs="Arial"/>
          <w:lang w:val="tr-TR" w:bidi="my-MM"/>
        </w:rPr>
        <w:br/>
      </w:r>
    </w:p>
    <w:p w14:paraId="6B120849" w14:textId="2DD4CD8F" w:rsidR="0038374C" w:rsidRDefault="0038374C" w:rsidP="001E1EE6">
      <w:pPr>
        <w:shd w:val="clear" w:color="auto" w:fill="FFFFFF"/>
        <w:spacing w:after="240" w:line="240" w:lineRule="auto"/>
        <w:rPr>
          <w:rFonts w:ascii="Arial" w:eastAsia="Times New Roman" w:hAnsi="Arial" w:cs="Arial"/>
          <w:lang w:val="tr-TR" w:bidi="my-MM"/>
        </w:rPr>
      </w:pPr>
    </w:p>
    <w:p w14:paraId="57DEB64C" w14:textId="1604692A" w:rsidR="0038374C" w:rsidRDefault="0038374C" w:rsidP="001E1EE6">
      <w:pPr>
        <w:shd w:val="clear" w:color="auto" w:fill="FFFFFF"/>
        <w:spacing w:after="240" w:line="240" w:lineRule="auto"/>
        <w:rPr>
          <w:rFonts w:ascii="Arial" w:eastAsia="Times New Roman" w:hAnsi="Arial" w:cs="Arial"/>
          <w:lang w:val="tr-TR" w:bidi="my-MM"/>
        </w:rPr>
      </w:pPr>
    </w:p>
    <w:p w14:paraId="424324C8" w14:textId="24E6F329" w:rsidR="0038374C" w:rsidRDefault="0038374C" w:rsidP="001E1EE6">
      <w:pPr>
        <w:shd w:val="clear" w:color="auto" w:fill="FFFFFF"/>
        <w:spacing w:after="240" w:line="240" w:lineRule="auto"/>
        <w:rPr>
          <w:rFonts w:ascii="Arial" w:eastAsia="Times New Roman" w:hAnsi="Arial" w:cs="Arial"/>
          <w:lang w:val="tr-TR" w:bidi="my-MM"/>
        </w:rPr>
      </w:pPr>
    </w:p>
    <w:p w14:paraId="4B0B31F4" w14:textId="77777777" w:rsidR="0038374C" w:rsidRPr="001E1EE6" w:rsidRDefault="0038374C" w:rsidP="001E1EE6">
      <w:pPr>
        <w:shd w:val="clear" w:color="auto" w:fill="FFFFFF"/>
        <w:spacing w:after="240" w:line="240" w:lineRule="auto"/>
        <w:rPr>
          <w:rFonts w:ascii="Arial" w:eastAsia="Times New Roman" w:hAnsi="Arial" w:cs="Arial"/>
          <w:lang w:val="tr-TR" w:bidi="my-MM"/>
        </w:rPr>
      </w:pPr>
    </w:p>
    <w:p w14:paraId="3C7A8EE2" w14:textId="0079886F" w:rsidR="001E1EE6" w:rsidRPr="001E1EE6" w:rsidRDefault="001E1EE6" w:rsidP="001E1EE6">
      <w:pPr>
        <w:shd w:val="clear" w:color="auto" w:fill="FFFFFF"/>
        <w:spacing w:after="100" w:line="240" w:lineRule="auto"/>
        <w:rPr>
          <w:rFonts w:ascii="Arial" w:eastAsia="Times New Roman" w:hAnsi="Arial" w:cs="Arial"/>
          <w:lang w:val="tr-TR" w:bidi="my-MM"/>
        </w:rPr>
      </w:pPr>
      <w:r w:rsidRPr="001E1EE6">
        <w:rPr>
          <w:rFonts w:ascii="Arial" w:eastAsia="Times New Roman" w:hAnsi="Arial" w:cs="Arial"/>
          <w:vertAlign w:val="superscript"/>
          <w:lang w:val="tr-TR" w:bidi="my-MM"/>
        </w:rPr>
        <w:t>1</w:t>
      </w:r>
      <w:r w:rsidRPr="001E1EE6">
        <w:rPr>
          <w:rFonts w:ascii="Arial" w:eastAsia="Times New Roman" w:hAnsi="Arial" w:cs="Arial"/>
          <w:lang w:val="tr-TR" w:bidi="my-MM"/>
        </w:rPr>
        <w:t xml:space="preserve"> Gelişme her bir ülke için kendi taban çizgisine göre asgari %10'luk bir artıştır.</w:t>
      </w:r>
    </w:p>
    <w:p w14:paraId="44C8410E" w14:textId="77777777" w:rsidR="00FA1E6F" w:rsidRPr="001E1EE6" w:rsidRDefault="0038374C">
      <w:pPr>
        <w:rPr>
          <w:lang w:val="tr-TR"/>
        </w:rPr>
      </w:pPr>
      <w:bookmarkStart w:id="0" w:name="_GoBack"/>
      <w:bookmarkEnd w:id="0"/>
    </w:p>
    <w:sectPr w:rsidR="00FA1E6F" w:rsidRPr="001E1EE6" w:rsidSect="00CE4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E6"/>
    <w:rsid w:val="001E1EE6"/>
    <w:rsid w:val="003703E7"/>
    <w:rsid w:val="0038374C"/>
    <w:rsid w:val="00B56C16"/>
    <w:rsid w:val="00BB0A67"/>
    <w:rsid w:val="00C77887"/>
    <w:rsid w:val="00CE4E6F"/>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CD3E"/>
  <w15:chartTrackingRefBased/>
  <w15:docId w15:val="{D1D93442-5EF6-4B5A-8786-2007E827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1E1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68159">
      <w:bodyDiv w:val="1"/>
      <w:marLeft w:val="0"/>
      <w:marRight w:val="0"/>
      <w:marTop w:val="0"/>
      <w:marBottom w:val="0"/>
      <w:divBdr>
        <w:top w:val="none" w:sz="0" w:space="0" w:color="auto"/>
        <w:left w:val="none" w:sz="0" w:space="0" w:color="auto"/>
        <w:bottom w:val="none" w:sz="0" w:space="0" w:color="auto"/>
        <w:right w:val="none" w:sz="0" w:space="0" w:color="auto"/>
      </w:divBdr>
      <w:divsChild>
        <w:div w:id="1242908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096967">
              <w:marLeft w:val="0"/>
              <w:marRight w:val="0"/>
              <w:marTop w:val="0"/>
              <w:marBottom w:val="0"/>
              <w:divBdr>
                <w:top w:val="none" w:sz="0" w:space="0" w:color="auto"/>
                <w:left w:val="none" w:sz="0" w:space="0" w:color="auto"/>
                <w:bottom w:val="none" w:sz="0" w:space="0" w:color="auto"/>
                <w:right w:val="none" w:sz="0" w:space="0" w:color="auto"/>
              </w:divBdr>
              <w:divsChild>
                <w:div w:id="29183304">
                  <w:marLeft w:val="0"/>
                  <w:marRight w:val="0"/>
                  <w:marTop w:val="0"/>
                  <w:marBottom w:val="0"/>
                  <w:divBdr>
                    <w:top w:val="none" w:sz="0" w:space="0" w:color="auto"/>
                    <w:left w:val="none" w:sz="0" w:space="0" w:color="auto"/>
                    <w:bottom w:val="none" w:sz="0" w:space="0" w:color="auto"/>
                    <w:right w:val="none" w:sz="0" w:space="0" w:color="auto"/>
                  </w:divBdr>
                  <w:divsChild>
                    <w:div w:id="1593591309">
                      <w:marLeft w:val="0"/>
                      <w:marRight w:val="0"/>
                      <w:marTop w:val="0"/>
                      <w:marBottom w:val="0"/>
                      <w:divBdr>
                        <w:top w:val="none" w:sz="0" w:space="0" w:color="auto"/>
                        <w:left w:val="none" w:sz="0" w:space="0" w:color="auto"/>
                        <w:bottom w:val="none" w:sz="0" w:space="0" w:color="auto"/>
                        <w:right w:val="none" w:sz="0" w:space="0" w:color="auto"/>
                      </w:divBdr>
                      <w:divsChild>
                        <w:div w:id="712535273">
                          <w:marLeft w:val="0"/>
                          <w:marRight w:val="0"/>
                          <w:marTop w:val="0"/>
                          <w:marBottom w:val="0"/>
                          <w:divBdr>
                            <w:top w:val="none" w:sz="0" w:space="0" w:color="auto"/>
                            <w:left w:val="none" w:sz="0" w:space="0" w:color="auto"/>
                            <w:bottom w:val="none" w:sz="0" w:space="0" w:color="auto"/>
                            <w:right w:val="none" w:sz="0" w:space="0" w:color="auto"/>
                          </w:divBdr>
                          <w:divsChild>
                            <w:div w:id="1223756552">
                              <w:marLeft w:val="0"/>
                              <w:marRight w:val="0"/>
                              <w:marTop w:val="0"/>
                              <w:marBottom w:val="0"/>
                              <w:divBdr>
                                <w:top w:val="none" w:sz="0" w:space="0" w:color="auto"/>
                                <w:left w:val="none" w:sz="0" w:space="0" w:color="auto"/>
                                <w:bottom w:val="none" w:sz="0" w:space="0" w:color="auto"/>
                                <w:right w:val="none" w:sz="0" w:space="0" w:color="auto"/>
                              </w:divBdr>
                              <w:divsChild>
                                <w:div w:id="1891191221">
                                  <w:marLeft w:val="0"/>
                                  <w:marRight w:val="0"/>
                                  <w:marTop w:val="0"/>
                                  <w:marBottom w:val="0"/>
                                  <w:divBdr>
                                    <w:top w:val="none" w:sz="0" w:space="0" w:color="auto"/>
                                    <w:left w:val="none" w:sz="0" w:space="0" w:color="auto"/>
                                    <w:bottom w:val="none" w:sz="0" w:space="0" w:color="auto"/>
                                    <w:right w:val="none" w:sz="0" w:space="0" w:color="auto"/>
                                  </w:divBdr>
                                  <w:divsChild>
                                    <w:div w:id="69356822">
                                      <w:marLeft w:val="0"/>
                                      <w:marRight w:val="0"/>
                                      <w:marTop w:val="0"/>
                                      <w:marBottom w:val="0"/>
                                      <w:divBdr>
                                        <w:top w:val="none" w:sz="0" w:space="0" w:color="auto"/>
                                        <w:left w:val="none" w:sz="0" w:space="0" w:color="auto"/>
                                        <w:bottom w:val="none" w:sz="0" w:space="0" w:color="auto"/>
                                        <w:right w:val="none" w:sz="0" w:space="0" w:color="auto"/>
                                      </w:divBdr>
                                      <w:divsChild>
                                        <w:div w:id="1269394012">
                                          <w:marLeft w:val="0"/>
                                          <w:marRight w:val="0"/>
                                          <w:marTop w:val="0"/>
                                          <w:marBottom w:val="0"/>
                                          <w:divBdr>
                                            <w:top w:val="none" w:sz="0" w:space="0" w:color="auto"/>
                                            <w:left w:val="none" w:sz="0" w:space="0" w:color="auto"/>
                                            <w:bottom w:val="none" w:sz="0" w:space="0" w:color="auto"/>
                                            <w:right w:val="none" w:sz="0" w:space="0" w:color="auto"/>
                                          </w:divBdr>
                                          <w:divsChild>
                                            <w:div w:id="62416208">
                                              <w:marLeft w:val="0"/>
                                              <w:marRight w:val="0"/>
                                              <w:marTop w:val="0"/>
                                              <w:marBottom w:val="0"/>
                                              <w:divBdr>
                                                <w:top w:val="none" w:sz="0" w:space="0" w:color="auto"/>
                                                <w:left w:val="none" w:sz="0" w:space="0" w:color="auto"/>
                                                <w:bottom w:val="none" w:sz="0" w:space="0" w:color="auto"/>
                                                <w:right w:val="none" w:sz="0" w:space="0" w:color="auto"/>
                                              </w:divBdr>
                                              <w:divsChild>
                                                <w:div w:id="2074962171">
                                                  <w:marLeft w:val="0"/>
                                                  <w:marRight w:val="0"/>
                                                  <w:marTop w:val="0"/>
                                                  <w:marBottom w:val="0"/>
                                                  <w:divBdr>
                                                    <w:top w:val="none" w:sz="0" w:space="0" w:color="auto"/>
                                                    <w:left w:val="none" w:sz="0" w:space="0" w:color="auto"/>
                                                    <w:bottom w:val="none" w:sz="0" w:space="0" w:color="auto"/>
                                                    <w:right w:val="none" w:sz="0" w:space="0" w:color="auto"/>
                                                  </w:divBdr>
                                                  <w:divsChild>
                                                    <w:div w:id="555554557">
                                                      <w:marLeft w:val="0"/>
                                                      <w:marRight w:val="0"/>
                                                      <w:marTop w:val="0"/>
                                                      <w:marBottom w:val="0"/>
                                                      <w:divBdr>
                                                        <w:top w:val="none" w:sz="0" w:space="0" w:color="auto"/>
                                                        <w:left w:val="none" w:sz="0" w:space="0" w:color="auto"/>
                                                        <w:bottom w:val="none" w:sz="0" w:space="0" w:color="auto"/>
                                                        <w:right w:val="none" w:sz="0" w:space="0" w:color="auto"/>
                                                      </w:divBdr>
                                                      <w:divsChild>
                                                        <w:div w:id="1504858619">
                                                          <w:marLeft w:val="0"/>
                                                          <w:marRight w:val="0"/>
                                                          <w:marTop w:val="0"/>
                                                          <w:marBottom w:val="0"/>
                                                          <w:divBdr>
                                                            <w:top w:val="none" w:sz="0" w:space="0" w:color="auto"/>
                                                            <w:left w:val="none" w:sz="0" w:space="0" w:color="auto"/>
                                                            <w:bottom w:val="none" w:sz="0" w:space="0" w:color="auto"/>
                                                            <w:right w:val="none" w:sz="0" w:space="0" w:color="auto"/>
                                                          </w:divBdr>
                                                          <w:divsChild>
                                                            <w:div w:id="2065710206">
                                                              <w:marLeft w:val="0"/>
                                                              <w:marRight w:val="0"/>
                                                              <w:marTop w:val="0"/>
                                                              <w:marBottom w:val="0"/>
                                                              <w:divBdr>
                                                                <w:top w:val="none" w:sz="0" w:space="0" w:color="auto"/>
                                                                <w:left w:val="none" w:sz="0" w:space="0" w:color="auto"/>
                                                                <w:bottom w:val="none" w:sz="0" w:space="0" w:color="auto"/>
                                                                <w:right w:val="none" w:sz="0" w:space="0" w:color="auto"/>
                                                              </w:divBdr>
                                                              <w:divsChild>
                                                                <w:div w:id="962812127">
                                                                  <w:marLeft w:val="0"/>
                                                                  <w:marRight w:val="0"/>
                                                                  <w:marTop w:val="0"/>
                                                                  <w:marBottom w:val="0"/>
                                                                  <w:divBdr>
                                                                    <w:top w:val="none" w:sz="0" w:space="0" w:color="auto"/>
                                                                    <w:left w:val="none" w:sz="0" w:space="0" w:color="auto"/>
                                                                    <w:bottom w:val="none" w:sz="0" w:space="0" w:color="auto"/>
                                                                    <w:right w:val="none" w:sz="0" w:space="0" w:color="auto"/>
                                                                  </w:divBdr>
                                                                  <w:divsChild>
                                                                    <w:div w:id="2094470804">
                                                                      <w:marLeft w:val="0"/>
                                                                      <w:marRight w:val="0"/>
                                                                      <w:marTop w:val="0"/>
                                                                      <w:marBottom w:val="0"/>
                                                                      <w:divBdr>
                                                                        <w:top w:val="none" w:sz="0" w:space="0" w:color="auto"/>
                                                                        <w:left w:val="none" w:sz="0" w:space="0" w:color="auto"/>
                                                                        <w:bottom w:val="none" w:sz="0" w:space="0" w:color="auto"/>
                                                                        <w:right w:val="none" w:sz="0" w:space="0" w:color="auto"/>
                                                                      </w:divBdr>
                                                                    </w:div>
                                                                    <w:div w:id="850294981">
                                                                      <w:marLeft w:val="0"/>
                                                                      <w:marRight w:val="0"/>
                                                                      <w:marTop w:val="0"/>
                                                                      <w:marBottom w:val="0"/>
                                                                      <w:divBdr>
                                                                        <w:top w:val="none" w:sz="0" w:space="0" w:color="auto"/>
                                                                        <w:left w:val="none" w:sz="0" w:space="0" w:color="auto"/>
                                                                        <w:bottom w:val="none" w:sz="0" w:space="0" w:color="auto"/>
                                                                        <w:right w:val="none" w:sz="0" w:space="0" w:color="auto"/>
                                                                      </w:divBdr>
                                                                    </w:div>
                                                                    <w:div w:id="1532957762">
                                                                      <w:marLeft w:val="0"/>
                                                                      <w:marRight w:val="0"/>
                                                                      <w:marTop w:val="0"/>
                                                                      <w:marBottom w:val="0"/>
                                                                      <w:divBdr>
                                                                        <w:top w:val="none" w:sz="0" w:space="0" w:color="auto"/>
                                                                        <w:left w:val="none" w:sz="0" w:space="0" w:color="auto"/>
                                                                        <w:bottom w:val="none" w:sz="0" w:space="0" w:color="auto"/>
                                                                        <w:right w:val="none" w:sz="0" w:space="0" w:color="auto"/>
                                                                      </w:divBdr>
                                                                    </w:div>
                                                                    <w:div w:id="723599110">
                                                                      <w:marLeft w:val="0"/>
                                                                      <w:marRight w:val="0"/>
                                                                      <w:marTop w:val="0"/>
                                                                      <w:marBottom w:val="0"/>
                                                                      <w:divBdr>
                                                                        <w:top w:val="none" w:sz="0" w:space="0" w:color="auto"/>
                                                                        <w:left w:val="none" w:sz="0" w:space="0" w:color="auto"/>
                                                                        <w:bottom w:val="none" w:sz="0" w:space="0" w:color="auto"/>
                                                                        <w:right w:val="none" w:sz="0" w:space="0" w:color="auto"/>
                                                                      </w:divBdr>
                                                                    </w:div>
                                                                    <w:div w:id="1374620829">
                                                                      <w:marLeft w:val="0"/>
                                                                      <w:marRight w:val="0"/>
                                                                      <w:marTop w:val="0"/>
                                                                      <w:marBottom w:val="0"/>
                                                                      <w:divBdr>
                                                                        <w:top w:val="none" w:sz="0" w:space="0" w:color="auto"/>
                                                                        <w:left w:val="none" w:sz="0" w:space="0" w:color="auto"/>
                                                                        <w:bottom w:val="none" w:sz="0" w:space="0" w:color="auto"/>
                                                                        <w:right w:val="none" w:sz="0" w:space="0" w:color="auto"/>
                                                                      </w:divBdr>
                                                                    </w:div>
                                                                    <w:div w:id="1936550123">
                                                                      <w:marLeft w:val="0"/>
                                                                      <w:marRight w:val="0"/>
                                                                      <w:marTop w:val="0"/>
                                                                      <w:marBottom w:val="0"/>
                                                                      <w:divBdr>
                                                                        <w:top w:val="none" w:sz="0" w:space="0" w:color="auto"/>
                                                                        <w:left w:val="none" w:sz="0" w:space="0" w:color="auto"/>
                                                                        <w:bottom w:val="none" w:sz="0" w:space="0" w:color="auto"/>
                                                                        <w:right w:val="none" w:sz="0" w:space="0" w:color="auto"/>
                                                                      </w:divBdr>
                                                                    </w:div>
                                                                    <w:div w:id="612132820">
                                                                      <w:marLeft w:val="0"/>
                                                                      <w:marRight w:val="0"/>
                                                                      <w:marTop w:val="0"/>
                                                                      <w:marBottom w:val="0"/>
                                                                      <w:divBdr>
                                                                        <w:top w:val="none" w:sz="0" w:space="0" w:color="auto"/>
                                                                        <w:left w:val="none" w:sz="0" w:space="0" w:color="auto"/>
                                                                        <w:bottom w:val="none" w:sz="0" w:space="0" w:color="auto"/>
                                                                        <w:right w:val="none" w:sz="0" w:space="0" w:color="auto"/>
                                                                      </w:divBdr>
                                                                    </w:div>
                                                                    <w:div w:id="1318218512">
                                                                      <w:marLeft w:val="0"/>
                                                                      <w:marRight w:val="0"/>
                                                                      <w:marTop w:val="0"/>
                                                                      <w:marBottom w:val="0"/>
                                                                      <w:divBdr>
                                                                        <w:top w:val="none" w:sz="0" w:space="0" w:color="auto"/>
                                                                        <w:left w:val="none" w:sz="0" w:space="0" w:color="auto"/>
                                                                        <w:bottom w:val="none" w:sz="0" w:space="0" w:color="auto"/>
                                                                        <w:right w:val="none" w:sz="0" w:space="0" w:color="auto"/>
                                                                      </w:divBdr>
                                                                    </w:div>
                                                                    <w:div w:id="1782993742">
                                                                      <w:marLeft w:val="0"/>
                                                                      <w:marRight w:val="0"/>
                                                                      <w:marTop w:val="0"/>
                                                                      <w:marBottom w:val="0"/>
                                                                      <w:divBdr>
                                                                        <w:top w:val="none" w:sz="0" w:space="0" w:color="auto"/>
                                                                        <w:left w:val="none" w:sz="0" w:space="0" w:color="auto"/>
                                                                        <w:bottom w:val="none" w:sz="0" w:space="0" w:color="auto"/>
                                                                        <w:right w:val="none" w:sz="0" w:space="0" w:color="auto"/>
                                                                      </w:divBdr>
                                                                    </w:div>
                                                                    <w:div w:id="1937714601">
                                                                      <w:marLeft w:val="0"/>
                                                                      <w:marRight w:val="0"/>
                                                                      <w:marTop w:val="0"/>
                                                                      <w:marBottom w:val="0"/>
                                                                      <w:divBdr>
                                                                        <w:top w:val="none" w:sz="0" w:space="0" w:color="auto"/>
                                                                        <w:left w:val="none" w:sz="0" w:space="0" w:color="auto"/>
                                                                        <w:bottom w:val="none" w:sz="0" w:space="0" w:color="auto"/>
                                                                        <w:right w:val="none" w:sz="0" w:space="0" w:color="auto"/>
                                                                      </w:divBdr>
                                                                    </w:div>
                                                                    <w:div w:id="1372072002">
                                                                      <w:marLeft w:val="0"/>
                                                                      <w:marRight w:val="0"/>
                                                                      <w:marTop w:val="0"/>
                                                                      <w:marBottom w:val="0"/>
                                                                      <w:divBdr>
                                                                        <w:top w:val="none" w:sz="0" w:space="0" w:color="auto"/>
                                                                        <w:left w:val="none" w:sz="0" w:space="0" w:color="auto"/>
                                                                        <w:bottom w:val="none" w:sz="0" w:space="0" w:color="auto"/>
                                                                        <w:right w:val="none" w:sz="0" w:space="0" w:color="auto"/>
                                                                      </w:divBdr>
                                                                    </w:div>
                                                                    <w:div w:id="1846937969">
                                                                      <w:marLeft w:val="0"/>
                                                                      <w:marRight w:val="0"/>
                                                                      <w:marTop w:val="0"/>
                                                                      <w:marBottom w:val="0"/>
                                                                      <w:divBdr>
                                                                        <w:top w:val="none" w:sz="0" w:space="0" w:color="auto"/>
                                                                        <w:left w:val="none" w:sz="0" w:space="0" w:color="auto"/>
                                                                        <w:bottom w:val="none" w:sz="0" w:space="0" w:color="auto"/>
                                                                        <w:right w:val="none" w:sz="0" w:space="0" w:color="auto"/>
                                                                      </w:divBdr>
                                                                    </w:div>
                                                                    <w:div w:id="905842931">
                                                                      <w:marLeft w:val="0"/>
                                                                      <w:marRight w:val="0"/>
                                                                      <w:marTop w:val="0"/>
                                                                      <w:marBottom w:val="0"/>
                                                                      <w:divBdr>
                                                                        <w:top w:val="none" w:sz="0" w:space="0" w:color="auto"/>
                                                                        <w:left w:val="none" w:sz="0" w:space="0" w:color="auto"/>
                                                                        <w:bottom w:val="none" w:sz="0" w:space="0" w:color="auto"/>
                                                                        <w:right w:val="none" w:sz="0" w:space="0" w:color="auto"/>
                                                                      </w:divBdr>
                                                                    </w:div>
                                                                    <w:div w:id="1214656038">
                                                                      <w:marLeft w:val="0"/>
                                                                      <w:marRight w:val="0"/>
                                                                      <w:marTop w:val="0"/>
                                                                      <w:marBottom w:val="0"/>
                                                                      <w:divBdr>
                                                                        <w:top w:val="none" w:sz="0" w:space="0" w:color="auto"/>
                                                                        <w:left w:val="none" w:sz="0" w:space="0" w:color="auto"/>
                                                                        <w:bottom w:val="none" w:sz="0" w:space="0" w:color="auto"/>
                                                                        <w:right w:val="none" w:sz="0" w:space="0" w:color="auto"/>
                                                                      </w:divBdr>
                                                                    </w:div>
                                                                    <w:div w:id="2115393863">
                                                                      <w:marLeft w:val="0"/>
                                                                      <w:marRight w:val="0"/>
                                                                      <w:marTop w:val="0"/>
                                                                      <w:marBottom w:val="0"/>
                                                                      <w:divBdr>
                                                                        <w:top w:val="none" w:sz="0" w:space="0" w:color="auto"/>
                                                                        <w:left w:val="none" w:sz="0" w:space="0" w:color="auto"/>
                                                                        <w:bottom w:val="none" w:sz="0" w:space="0" w:color="auto"/>
                                                                        <w:right w:val="none" w:sz="0" w:space="0" w:color="auto"/>
                                                                      </w:divBdr>
                                                                    </w:div>
                                                                    <w:div w:id="695230361">
                                                                      <w:marLeft w:val="0"/>
                                                                      <w:marRight w:val="0"/>
                                                                      <w:marTop w:val="0"/>
                                                                      <w:marBottom w:val="0"/>
                                                                      <w:divBdr>
                                                                        <w:top w:val="none" w:sz="0" w:space="0" w:color="auto"/>
                                                                        <w:left w:val="none" w:sz="0" w:space="0" w:color="auto"/>
                                                                        <w:bottom w:val="none" w:sz="0" w:space="0" w:color="auto"/>
                                                                        <w:right w:val="none" w:sz="0" w:space="0" w:color="auto"/>
                                                                      </w:divBdr>
                                                                    </w:div>
                                                                    <w:div w:id="376852631">
                                                                      <w:marLeft w:val="0"/>
                                                                      <w:marRight w:val="0"/>
                                                                      <w:marTop w:val="0"/>
                                                                      <w:marBottom w:val="0"/>
                                                                      <w:divBdr>
                                                                        <w:top w:val="none" w:sz="0" w:space="0" w:color="auto"/>
                                                                        <w:left w:val="none" w:sz="0" w:space="0" w:color="auto"/>
                                                                        <w:bottom w:val="none" w:sz="0" w:space="0" w:color="auto"/>
                                                                        <w:right w:val="none" w:sz="0" w:space="0" w:color="auto"/>
                                                                      </w:divBdr>
                                                                    </w:div>
                                                                    <w:div w:id="1603997121">
                                                                      <w:marLeft w:val="0"/>
                                                                      <w:marRight w:val="0"/>
                                                                      <w:marTop w:val="0"/>
                                                                      <w:marBottom w:val="0"/>
                                                                      <w:divBdr>
                                                                        <w:top w:val="none" w:sz="0" w:space="0" w:color="auto"/>
                                                                        <w:left w:val="none" w:sz="0" w:space="0" w:color="auto"/>
                                                                        <w:bottom w:val="none" w:sz="0" w:space="0" w:color="auto"/>
                                                                        <w:right w:val="none" w:sz="0" w:space="0" w:color="auto"/>
                                                                      </w:divBdr>
                                                                    </w:div>
                                                                    <w:div w:id="765153926">
                                                                      <w:marLeft w:val="0"/>
                                                                      <w:marRight w:val="0"/>
                                                                      <w:marTop w:val="0"/>
                                                                      <w:marBottom w:val="0"/>
                                                                      <w:divBdr>
                                                                        <w:top w:val="none" w:sz="0" w:space="0" w:color="auto"/>
                                                                        <w:left w:val="none" w:sz="0" w:space="0" w:color="auto"/>
                                                                        <w:bottom w:val="none" w:sz="0" w:space="0" w:color="auto"/>
                                                                        <w:right w:val="none" w:sz="0" w:space="0" w:color="auto"/>
                                                                      </w:divBdr>
                                                                    </w:div>
                                                                    <w:div w:id="177696699">
                                                                      <w:marLeft w:val="0"/>
                                                                      <w:marRight w:val="0"/>
                                                                      <w:marTop w:val="0"/>
                                                                      <w:marBottom w:val="0"/>
                                                                      <w:divBdr>
                                                                        <w:top w:val="none" w:sz="0" w:space="0" w:color="auto"/>
                                                                        <w:left w:val="none" w:sz="0" w:space="0" w:color="auto"/>
                                                                        <w:bottom w:val="none" w:sz="0" w:space="0" w:color="auto"/>
                                                                        <w:right w:val="none" w:sz="0" w:space="0" w:color="auto"/>
                                                                      </w:divBdr>
                                                                    </w:div>
                                                                    <w:div w:id="65541429">
                                                                      <w:marLeft w:val="0"/>
                                                                      <w:marRight w:val="0"/>
                                                                      <w:marTop w:val="0"/>
                                                                      <w:marBottom w:val="0"/>
                                                                      <w:divBdr>
                                                                        <w:top w:val="none" w:sz="0" w:space="0" w:color="auto"/>
                                                                        <w:left w:val="none" w:sz="0" w:space="0" w:color="auto"/>
                                                                        <w:bottom w:val="none" w:sz="0" w:space="0" w:color="auto"/>
                                                                        <w:right w:val="none" w:sz="0" w:space="0" w:color="auto"/>
                                                                      </w:divBdr>
                                                                    </w:div>
                                                                    <w:div w:id="642392806">
                                                                      <w:marLeft w:val="0"/>
                                                                      <w:marRight w:val="0"/>
                                                                      <w:marTop w:val="0"/>
                                                                      <w:marBottom w:val="0"/>
                                                                      <w:divBdr>
                                                                        <w:top w:val="none" w:sz="0" w:space="0" w:color="auto"/>
                                                                        <w:left w:val="none" w:sz="0" w:space="0" w:color="auto"/>
                                                                        <w:bottom w:val="none" w:sz="0" w:space="0" w:color="auto"/>
                                                                        <w:right w:val="none" w:sz="0" w:space="0" w:color="auto"/>
                                                                      </w:divBdr>
                                                                    </w:div>
                                                                    <w:div w:id="1694844951">
                                                                      <w:marLeft w:val="0"/>
                                                                      <w:marRight w:val="0"/>
                                                                      <w:marTop w:val="0"/>
                                                                      <w:marBottom w:val="0"/>
                                                                      <w:divBdr>
                                                                        <w:top w:val="none" w:sz="0" w:space="0" w:color="auto"/>
                                                                        <w:left w:val="none" w:sz="0" w:space="0" w:color="auto"/>
                                                                        <w:bottom w:val="none" w:sz="0" w:space="0" w:color="auto"/>
                                                                        <w:right w:val="none" w:sz="0" w:space="0" w:color="auto"/>
                                                                      </w:divBdr>
                                                                    </w:div>
                                                                    <w:div w:id="1160656508">
                                                                      <w:marLeft w:val="0"/>
                                                                      <w:marRight w:val="0"/>
                                                                      <w:marTop w:val="0"/>
                                                                      <w:marBottom w:val="0"/>
                                                                      <w:divBdr>
                                                                        <w:top w:val="none" w:sz="0" w:space="0" w:color="auto"/>
                                                                        <w:left w:val="none" w:sz="0" w:space="0" w:color="auto"/>
                                                                        <w:bottom w:val="none" w:sz="0" w:space="0" w:color="auto"/>
                                                                        <w:right w:val="none" w:sz="0" w:space="0" w:color="auto"/>
                                                                      </w:divBdr>
                                                                    </w:div>
                                                                    <w:div w:id="128400915">
                                                                      <w:marLeft w:val="0"/>
                                                                      <w:marRight w:val="0"/>
                                                                      <w:marTop w:val="0"/>
                                                                      <w:marBottom w:val="0"/>
                                                                      <w:divBdr>
                                                                        <w:top w:val="none" w:sz="0" w:space="0" w:color="auto"/>
                                                                        <w:left w:val="none" w:sz="0" w:space="0" w:color="auto"/>
                                                                        <w:bottom w:val="none" w:sz="0" w:space="0" w:color="auto"/>
                                                                        <w:right w:val="none" w:sz="0" w:space="0" w:color="auto"/>
                                                                      </w:divBdr>
                                                                      <w:divsChild>
                                                                        <w:div w:id="2099058697">
                                                                          <w:marLeft w:val="0"/>
                                                                          <w:marRight w:val="0"/>
                                                                          <w:marTop w:val="30"/>
                                                                          <w:marBottom w:val="0"/>
                                                                          <w:divBdr>
                                                                            <w:top w:val="none" w:sz="0" w:space="0" w:color="auto"/>
                                                                            <w:left w:val="none" w:sz="0" w:space="0" w:color="auto"/>
                                                                            <w:bottom w:val="none" w:sz="0" w:space="0" w:color="auto"/>
                                                                            <w:right w:val="none" w:sz="0" w:space="0" w:color="auto"/>
                                                                          </w:divBdr>
                                                                          <w:divsChild>
                                                                            <w:div w:id="1131090972">
                                                                              <w:marLeft w:val="0"/>
                                                                              <w:marRight w:val="0"/>
                                                                              <w:marTop w:val="0"/>
                                                                              <w:marBottom w:val="0"/>
                                                                              <w:divBdr>
                                                                                <w:top w:val="none" w:sz="0" w:space="0" w:color="auto"/>
                                                                                <w:left w:val="none" w:sz="0" w:space="0" w:color="auto"/>
                                                                                <w:bottom w:val="none" w:sz="0" w:space="0" w:color="auto"/>
                                                                                <w:right w:val="none" w:sz="0" w:space="0" w:color="auto"/>
                                                                              </w:divBdr>
                                                                            </w:div>
                                                                          </w:divsChild>
                                                                        </w:div>
                                                                        <w:div w:id="252595652">
                                                                          <w:marLeft w:val="0"/>
                                                                          <w:marRight w:val="0"/>
                                                                          <w:marTop w:val="0"/>
                                                                          <w:marBottom w:val="0"/>
                                                                          <w:divBdr>
                                                                            <w:top w:val="none" w:sz="0" w:space="0" w:color="auto"/>
                                                                            <w:left w:val="none" w:sz="0" w:space="0" w:color="auto"/>
                                                                            <w:bottom w:val="none" w:sz="0" w:space="0" w:color="auto"/>
                                                                            <w:right w:val="none" w:sz="0" w:space="0" w:color="auto"/>
                                                                          </w:divBdr>
                                                                        </w:div>
                                                                      </w:divsChild>
                                                                    </w:div>
                                                                    <w:div w:id="1136489195">
                                                                      <w:marLeft w:val="0"/>
                                                                      <w:marRight w:val="0"/>
                                                                      <w:marTop w:val="0"/>
                                                                      <w:marBottom w:val="0"/>
                                                                      <w:divBdr>
                                                                        <w:top w:val="none" w:sz="0" w:space="0" w:color="auto"/>
                                                                        <w:left w:val="none" w:sz="0" w:space="0" w:color="auto"/>
                                                                        <w:bottom w:val="none" w:sz="0" w:space="0" w:color="auto"/>
                                                                        <w:right w:val="none" w:sz="0" w:space="0" w:color="auto"/>
                                                                      </w:divBdr>
                                                                      <w:divsChild>
                                                                        <w:div w:id="1439182509">
                                                                          <w:marLeft w:val="0"/>
                                                                          <w:marRight w:val="0"/>
                                                                          <w:marTop w:val="0"/>
                                                                          <w:marBottom w:val="0"/>
                                                                          <w:divBdr>
                                                                            <w:top w:val="none" w:sz="0" w:space="0" w:color="auto"/>
                                                                            <w:left w:val="none" w:sz="0" w:space="0" w:color="auto"/>
                                                                            <w:bottom w:val="none" w:sz="0" w:space="0" w:color="auto"/>
                                                                            <w:right w:val="none" w:sz="0" w:space="0" w:color="auto"/>
                                                                          </w:divBdr>
                                                                          <w:divsChild>
                                                                            <w:div w:id="2003846462">
                                                                              <w:marLeft w:val="0"/>
                                                                              <w:marRight w:val="0"/>
                                                                              <w:marTop w:val="0"/>
                                                                              <w:marBottom w:val="0"/>
                                                                              <w:divBdr>
                                                                                <w:top w:val="none" w:sz="0" w:space="0" w:color="auto"/>
                                                                                <w:left w:val="none" w:sz="0" w:space="0" w:color="auto"/>
                                                                                <w:bottom w:val="none" w:sz="0" w:space="0" w:color="auto"/>
                                                                                <w:right w:val="none" w:sz="0" w:space="0" w:color="auto"/>
                                                                              </w:divBdr>
                                                                            </w:div>
                                                                            <w:div w:id="113135735">
                                                                              <w:marLeft w:val="0"/>
                                                                              <w:marRight w:val="0"/>
                                                                              <w:marTop w:val="0"/>
                                                                              <w:marBottom w:val="0"/>
                                                                              <w:divBdr>
                                                                                <w:top w:val="none" w:sz="0" w:space="0" w:color="auto"/>
                                                                                <w:left w:val="none" w:sz="0" w:space="0" w:color="auto"/>
                                                                                <w:bottom w:val="none" w:sz="0" w:space="0" w:color="auto"/>
                                                                                <w:right w:val="none" w:sz="0" w:space="0" w:color="auto"/>
                                                                              </w:divBdr>
                                                                            </w:div>
                                                                            <w:div w:id="3720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2019-03-27T06:54:00Z</dcterms:created>
  <dcterms:modified xsi:type="dcterms:W3CDTF">2019-03-27T07:03:00Z</dcterms:modified>
</cp:coreProperties>
</file>